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856" w:rsidRDefault="00702F6F">
      <w:pPr>
        <w:spacing w:line="440" w:lineRule="exact"/>
        <w:jc w:val="center"/>
        <w:rPr>
          <w:rFonts w:asciiTheme="majorEastAsia" w:eastAsiaTheme="majorEastAsia" w:hAnsiTheme="majorEastAsia" w:cstheme="majorEastAsia"/>
          <w:b/>
          <w:color w:val="333333"/>
          <w:sz w:val="30"/>
          <w:szCs w:val="30"/>
          <w:shd w:val="clear" w:color="auto" w:fill="FFFFFF"/>
        </w:rPr>
      </w:pPr>
      <w:r>
        <w:rPr>
          <w:rFonts w:asciiTheme="majorEastAsia" w:eastAsiaTheme="majorEastAsia" w:hAnsiTheme="majorEastAsia" w:cstheme="majorEastAsia" w:hint="eastAsia"/>
          <w:b/>
          <w:color w:val="333333"/>
          <w:sz w:val="44"/>
          <w:szCs w:val="44"/>
          <w:shd w:val="clear" w:color="auto" w:fill="FFFFFF"/>
        </w:rPr>
        <w:t>特种作业人员考试告知书及健康承诺书</w:t>
      </w:r>
    </w:p>
    <w:p w:rsidR="009A5856" w:rsidRDefault="009A5856">
      <w:pPr>
        <w:spacing w:line="440" w:lineRule="exact"/>
        <w:ind w:leftChars="-270" w:left="-567" w:rightChars="-230" w:right="-483" w:firstLineChars="322" w:firstLine="773"/>
        <w:jc w:val="left"/>
        <w:rPr>
          <w:rFonts w:asciiTheme="majorEastAsia" w:eastAsiaTheme="majorEastAsia" w:hAnsiTheme="majorEastAsia" w:cstheme="majorEastAsia"/>
          <w:sz w:val="24"/>
          <w:szCs w:val="24"/>
        </w:rPr>
      </w:pPr>
    </w:p>
    <w:p w:rsidR="009A5856" w:rsidRDefault="00702F6F">
      <w:pPr>
        <w:spacing w:line="440" w:lineRule="exact"/>
        <w:ind w:firstLineChars="200" w:firstLine="560"/>
        <w:rPr>
          <w:rFonts w:ascii="仿宋" w:eastAsia="仿宋" w:hAnsi="仿宋" w:cs="仿宋"/>
          <w:b/>
          <w:sz w:val="28"/>
          <w:szCs w:val="28"/>
        </w:rPr>
      </w:pPr>
      <w:r>
        <w:rPr>
          <w:rFonts w:ascii="仿宋" w:eastAsia="仿宋" w:hAnsi="仿宋" w:cs="仿宋" w:hint="eastAsia"/>
          <w:bCs/>
          <w:sz w:val="28"/>
          <w:szCs w:val="28"/>
        </w:rPr>
        <w:t>本人</w:t>
      </w:r>
      <w:r>
        <w:rPr>
          <w:rFonts w:ascii="仿宋" w:eastAsia="仿宋" w:hAnsi="仿宋" w:cs="仿宋" w:hint="eastAsia"/>
          <w:bCs/>
          <w:sz w:val="28"/>
          <w:szCs w:val="28"/>
          <w:u w:val="single"/>
        </w:rPr>
        <w:t xml:space="preserve">         </w:t>
      </w:r>
      <w:r>
        <w:rPr>
          <w:rFonts w:ascii="仿宋" w:eastAsia="仿宋" w:hAnsi="仿宋" w:cs="仿宋" w:hint="eastAsia"/>
          <w:bCs/>
          <w:sz w:val="28"/>
          <w:szCs w:val="28"/>
        </w:rPr>
        <w:t>（身份证：</w:t>
      </w:r>
      <w:r>
        <w:rPr>
          <w:rFonts w:ascii="仿宋" w:eastAsia="仿宋" w:hAnsi="仿宋" w:cs="仿宋" w:hint="eastAsia"/>
          <w:bCs/>
          <w:sz w:val="28"/>
          <w:szCs w:val="28"/>
          <w:u w:val="single"/>
        </w:rPr>
        <w:t xml:space="preserve">                    </w:t>
      </w:r>
      <w:r>
        <w:rPr>
          <w:rFonts w:ascii="仿宋" w:eastAsia="仿宋" w:hAnsi="仿宋" w:cs="仿宋" w:hint="eastAsia"/>
          <w:bCs/>
          <w:sz w:val="28"/>
          <w:szCs w:val="28"/>
        </w:rPr>
        <w:t>）承诺诚信应考，不带手机等</w:t>
      </w:r>
      <w:proofErr w:type="gramStart"/>
      <w:r>
        <w:rPr>
          <w:rFonts w:ascii="仿宋" w:eastAsia="仿宋" w:hAnsi="仿宋" w:cs="仿宋" w:hint="eastAsia"/>
          <w:bCs/>
          <w:sz w:val="28"/>
          <w:szCs w:val="28"/>
        </w:rPr>
        <w:t>非考试</w:t>
      </w:r>
      <w:proofErr w:type="gramEnd"/>
      <w:r>
        <w:rPr>
          <w:rFonts w:ascii="仿宋" w:eastAsia="仿宋" w:hAnsi="仿宋" w:cs="仿宋" w:hint="eastAsia"/>
          <w:bCs/>
          <w:sz w:val="28"/>
          <w:szCs w:val="28"/>
        </w:rPr>
        <w:t>物品进入考场，杜绝一切考试作弊行为(凡考试作弊取消成绩列入全市“黑名单），并且服从防疫有关规定。如有违反，本人愿意承担相应后果。</w:t>
      </w:r>
    </w:p>
    <w:p w:rsidR="009A5856" w:rsidRDefault="00702F6F">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本人承诺自己的身体无妨碍从事相应特种作业的器质性心脏病、癫痫病、美尼尔氏症、眩晕症、癔病、震颤麻痹症、精神病、痴呆症以及其他疾病和生理缺陷，身体健康状况完全适合所从事特种作业操作，并承诺：如有隐瞒出现任何身体疾病导致的后果，相关责任全部由我本人承担。</w:t>
      </w:r>
    </w:p>
    <w:p w:rsidR="009A5856" w:rsidRDefault="00702F6F">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特此承诺</w:t>
      </w:r>
    </w:p>
    <w:p w:rsidR="009A5856" w:rsidRDefault="00702F6F">
      <w:pPr>
        <w:wordWrap w:val="0"/>
        <w:spacing w:line="560" w:lineRule="exact"/>
        <w:jc w:val="right"/>
        <w:rPr>
          <w:rFonts w:ascii="仿宋" w:eastAsia="仿宋" w:hAnsi="仿宋" w:cs="仿宋"/>
          <w:sz w:val="28"/>
          <w:szCs w:val="28"/>
        </w:rPr>
      </w:pPr>
      <w:r>
        <w:rPr>
          <w:rFonts w:ascii="仿宋" w:eastAsia="仿宋" w:hAnsi="仿宋" w:cs="仿宋" w:hint="eastAsia"/>
          <w:sz w:val="28"/>
          <w:szCs w:val="28"/>
        </w:rPr>
        <w:t xml:space="preserve">承诺人签字（打手指模）：             </w:t>
      </w:r>
    </w:p>
    <w:p w:rsidR="009A5856" w:rsidRDefault="00702F6F">
      <w:pPr>
        <w:wordWrap w:val="0"/>
        <w:spacing w:line="560" w:lineRule="exact"/>
        <w:jc w:val="right"/>
        <w:rPr>
          <w:rFonts w:ascii="仿宋" w:eastAsia="仿宋" w:hAnsi="仿宋" w:cs="仿宋"/>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-603250</wp:posOffset>
                </wp:positionH>
                <wp:positionV relativeFrom="paragraph">
                  <wp:posOffset>379095</wp:posOffset>
                </wp:positionV>
                <wp:extent cx="3870960" cy="5616575"/>
                <wp:effectExtent l="0" t="0" r="0" b="3175"/>
                <wp:wrapSquare wrapText="bothSides"/>
                <wp:docPr id="1" name="文本框 1"/>
                <wp:cNvGraphicFramePr/>
                <a:graphic xmlns:a="http://schemas.openxmlformats.org/drawingml/2006/main">
                  <a:graphicData uri="http://schemas.microsoft.com/office/word/2010/wordprocessingShape">
                    <wps:wsp>
                      <wps:cNvSpPr txBox="1"/>
                      <wps:spPr>
                        <a:xfrm>
                          <a:off x="0" y="0"/>
                          <a:ext cx="3870960" cy="5616575"/>
                        </a:xfrm>
                        <a:prstGeom prst="rect">
                          <a:avLst/>
                        </a:prstGeom>
                        <a:noFill/>
                        <a:ln w="6350">
                          <a:noFill/>
                        </a:ln>
                        <a:effectLst/>
                      </wps:spPr>
                      <wps:txbx>
                        <w:txbxContent>
                          <w:p w:rsidR="009A5856" w:rsidRDefault="00702F6F">
                            <w:pPr>
                              <w:spacing w:line="400" w:lineRule="exact"/>
                              <w:rPr>
                                <w:rFonts w:ascii="仿宋" w:eastAsia="仿宋" w:hAnsi="仿宋" w:cs="仿宋"/>
                                <w:b/>
                                <w:szCs w:val="21"/>
                              </w:rPr>
                            </w:pPr>
                            <w:r>
                              <w:rPr>
                                <w:rFonts w:ascii="仿宋" w:eastAsia="仿宋" w:hAnsi="仿宋" w:cs="仿宋" w:hint="eastAsia"/>
                                <w:b/>
                                <w:szCs w:val="21"/>
                              </w:rPr>
                              <w:t>附则：</w:t>
                            </w:r>
                          </w:p>
                          <w:p w:rsidR="009A5856" w:rsidRDefault="00702F6F">
                            <w:pPr>
                              <w:spacing w:line="400" w:lineRule="exact"/>
                              <w:rPr>
                                <w:rFonts w:ascii="仿宋" w:eastAsia="仿宋" w:hAnsi="仿宋" w:cs="仿宋"/>
                                <w:szCs w:val="21"/>
                              </w:rPr>
                            </w:pPr>
                            <w:r>
                              <w:rPr>
                                <w:rFonts w:ascii="仿宋" w:eastAsia="仿宋" w:hAnsi="仿宋" w:cs="仿宋" w:hint="eastAsia"/>
                                <w:szCs w:val="21"/>
                              </w:rPr>
                              <w:t>妨碍从事相应特种作业其他疾病和生理缺陷包括：</w:t>
                            </w:r>
                          </w:p>
                          <w:p w:rsidR="009A5856" w:rsidRDefault="00702F6F">
                            <w:pPr>
                              <w:spacing w:line="400" w:lineRule="exact"/>
                              <w:rPr>
                                <w:rFonts w:ascii="仿宋" w:eastAsia="仿宋" w:hAnsi="仿宋" w:cs="仿宋"/>
                                <w:szCs w:val="21"/>
                              </w:rPr>
                            </w:pPr>
                            <w:r>
                              <w:rPr>
                                <w:rFonts w:ascii="仿宋" w:eastAsia="仿宋" w:hAnsi="仿宋" w:cs="仿宋" w:hint="eastAsia"/>
                                <w:szCs w:val="21"/>
                              </w:rPr>
                              <w:t>（一）内科</w:t>
                            </w:r>
                          </w:p>
                          <w:p w:rsidR="009A5856" w:rsidRDefault="00702F6F">
                            <w:pPr>
                              <w:spacing w:line="400" w:lineRule="exact"/>
                              <w:rPr>
                                <w:rFonts w:ascii="仿宋" w:eastAsia="仿宋" w:hAnsi="仿宋" w:cs="仿宋"/>
                                <w:szCs w:val="21"/>
                              </w:rPr>
                            </w:pPr>
                            <w:r>
                              <w:rPr>
                                <w:rFonts w:ascii="仿宋" w:eastAsia="仿宋" w:hAnsi="仿宋" w:cs="仿宋" w:hint="eastAsia"/>
                                <w:szCs w:val="21"/>
                              </w:rPr>
                              <w:t>1、器质性心、肝、肾疾病：</w:t>
                            </w:r>
                          </w:p>
                          <w:p w:rsidR="009A5856" w:rsidRDefault="00702F6F">
                            <w:pPr>
                              <w:spacing w:line="400" w:lineRule="exact"/>
                              <w:ind w:left="636" w:hangingChars="303" w:hanging="636"/>
                              <w:rPr>
                                <w:rFonts w:ascii="仿宋" w:eastAsia="仿宋" w:hAnsi="仿宋" w:cs="仿宋"/>
                                <w:szCs w:val="21"/>
                              </w:rPr>
                            </w:pPr>
                            <w:r>
                              <w:rPr>
                                <w:rFonts w:ascii="仿宋" w:eastAsia="仿宋" w:hAnsi="仿宋" w:cs="仿宋" w:hint="eastAsia"/>
                                <w:szCs w:val="21"/>
                              </w:rPr>
                              <w:t>（1） 器质性心脏血管病，包括风湿性心脏病、先天性心脏病（经手术治愈者除外）、心肌病、心电图明显异常者。</w:t>
                            </w:r>
                          </w:p>
                          <w:p w:rsidR="009A5856" w:rsidRDefault="00702F6F">
                            <w:pPr>
                              <w:spacing w:line="400" w:lineRule="exact"/>
                              <w:rPr>
                                <w:rFonts w:ascii="仿宋" w:eastAsia="仿宋" w:hAnsi="仿宋" w:cs="仿宋"/>
                                <w:szCs w:val="21"/>
                              </w:rPr>
                            </w:pPr>
                            <w:r>
                              <w:rPr>
                                <w:rFonts w:ascii="仿宋" w:eastAsia="仿宋" w:hAnsi="仿宋" w:cs="仿宋" w:hint="eastAsia"/>
                                <w:szCs w:val="21"/>
                              </w:rPr>
                              <w:t>（2） 急性肝炎和慢性肝炎、肝硬化。</w:t>
                            </w:r>
                          </w:p>
                          <w:p w:rsidR="009A5856" w:rsidRDefault="00702F6F">
                            <w:pPr>
                              <w:spacing w:line="400" w:lineRule="exact"/>
                              <w:rPr>
                                <w:rFonts w:ascii="仿宋" w:eastAsia="仿宋" w:hAnsi="仿宋" w:cs="仿宋"/>
                                <w:szCs w:val="21"/>
                              </w:rPr>
                            </w:pPr>
                            <w:r>
                              <w:rPr>
                                <w:rFonts w:ascii="仿宋" w:eastAsia="仿宋" w:hAnsi="仿宋" w:cs="仿宋" w:hint="eastAsia"/>
                                <w:szCs w:val="21"/>
                              </w:rPr>
                              <w:t>（3） 急性肾炎和慢性肾炎。</w:t>
                            </w:r>
                          </w:p>
                          <w:p w:rsidR="009A5856" w:rsidRDefault="00702F6F">
                            <w:pPr>
                              <w:spacing w:line="400" w:lineRule="exact"/>
                              <w:ind w:left="319" w:hangingChars="152" w:hanging="319"/>
                              <w:rPr>
                                <w:rFonts w:ascii="仿宋" w:eastAsia="仿宋" w:hAnsi="仿宋" w:cs="仿宋"/>
                                <w:szCs w:val="21"/>
                              </w:rPr>
                            </w:pPr>
                            <w:r>
                              <w:rPr>
                                <w:rFonts w:ascii="仿宋" w:eastAsia="仿宋" w:hAnsi="仿宋" w:cs="仿宋" w:hint="eastAsia"/>
                                <w:szCs w:val="21"/>
                              </w:rPr>
                              <w:t>2、血压超过160/90毫米汞柱（21.3/12.0千帕斯卡），低于86/56毫米汞柱（11.5/7.5千帕斯卡），包括单项血压数值，船舶驾驶，血压超过140/90毫米汞柱（18.6/12.0千帕斯卡），低于90/60毫米汞柱（12/8.0千帕斯卡）。</w:t>
                            </w:r>
                          </w:p>
                          <w:p w:rsidR="009A5856" w:rsidRDefault="00702F6F">
                            <w:pPr>
                              <w:spacing w:line="400" w:lineRule="exact"/>
                              <w:rPr>
                                <w:rFonts w:ascii="仿宋" w:eastAsia="仿宋" w:hAnsi="仿宋" w:cs="仿宋"/>
                                <w:szCs w:val="21"/>
                              </w:rPr>
                            </w:pPr>
                            <w:r>
                              <w:rPr>
                                <w:rFonts w:ascii="仿宋" w:eastAsia="仿宋" w:hAnsi="仿宋" w:cs="仿宋" w:hint="eastAsia"/>
                                <w:szCs w:val="21"/>
                              </w:rPr>
                              <w:t>3、严重的心律失常：期前收缩每分钟6次以上者。</w:t>
                            </w:r>
                          </w:p>
                          <w:p w:rsidR="009A5856" w:rsidRDefault="00702F6F">
                            <w:pPr>
                              <w:spacing w:line="400" w:lineRule="exact"/>
                              <w:rPr>
                                <w:rFonts w:ascii="仿宋" w:eastAsia="仿宋" w:hAnsi="仿宋" w:cs="仿宋"/>
                                <w:szCs w:val="21"/>
                              </w:rPr>
                            </w:pPr>
                            <w:r>
                              <w:rPr>
                                <w:rFonts w:ascii="仿宋" w:eastAsia="仿宋" w:hAnsi="仿宋" w:cs="仿宋" w:hint="eastAsia"/>
                                <w:szCs w:val="21"/>
                              </w:rPr>
                              <w:t>4、活动性结核（包括肺外结核）。</w:t>
                            </w:r>
                          </w:p>
                          <w:p w:rsidR="009A5856" w:rsidRDefault="00702F6F">
                            <w:pPr>
                              <w:spacing w:line="400" w:lineRule="exact"/>
                              <w:rPr>
                                <w:rFonts w:ascii="仿宋" w:eastAsia="仿宋" w:hAnsi="仿宋" w:cs="仿宋"/>
                                <w:szCs w:val="21"/>
                              </w:rPr>
                            </w:pPr>
                            <w:r>
                              <w:rPr>
                                <w:rFonts w:ascii="仿宋" w:eastAsia="仿宋" w:hAnsi="仿宋" w:cs="仿宋" w:hint="eastAsia"/>
                                <w:szCs w:val="21"/>
                              </w:rPr>
                              <w:t>5、支气管哮喘（反复发作）。</w:t>
                            </w:r>
                          </w:p>
                          <w:p w:rsidR="009A5856" w:rsidRDefault="00702F6F">
                            <w:pPr>
                              <w:spacing w:line="400" w:lineRule="exact"/>
                              <w:rPr>
                                <w:rFonts w:ascii="仿宋" w:eastAsia="仿宋" w:hAnsi="仿宋" w:cs="仿宋"/>
                                <w:szCs w:val="21"/>
                              </w:rPr>
                            </w:pPr>
                            <w:r>
                              <w:rPr>
                                <w:rFonts w:ascii="仿宋" w:eastAsia="仿宋" w:hAnsi="仿宋" w:cs="仿宋" w:hint="eastAsia"/>
                                <w:szCs w:val="21"/>
                              </w:rPr>
                              <w:t>6、支气管扩张症（反复感染、咯血）。</w:t>
                            </w:r>
                          </w:p>
                          <w:p w:rsidR="009A5856" w:rsidRDefault="00702F6F">
                            <w:pPr>
                              <w:spacing w:line="400" w:lineRule="exact"/>
                              <w:rPr>
                                <w:rFonts w:ascii="仿宋" w:eastAsia="仿宋" w:hAnsi="仿宋" w:cs="仿宋"/>
                                <w:szCs w:val="21"/>
                              </w:rPr>
                            </w:pPr>
                            <w:r>
                              <w:rPr>
                                <w:rFonts w:ascii="仿宋" w:eastAsia="仿宋" w:hAnsi="仿宋" w:cs="仿宋" w:hint="eastAsia"/>
                                <w:szCs w:val="21"/>
                              </w:rPr>
                              <w:t>7、精神病、癫痫</w:t>
                            </w:r>
                          </w:p>
                          <w:p w:rsidR="009A5856" w:rsidRDefault="00702F6F">
                            <w:pPr>
                              <w:spacing w:line="400" w:lineRule="exact"/>
                              <w:rPr>
                                <w:rFonts w:ascii="仿宋" w:eastAsia="仿宋" w:hAnsi="仿宋" w:cs="仿宋"/>
                                <w:szCs w:val="21"/>
                              </w:rPr>
                            </w:pPr>
                            <w:r>
                              <w:rPr>
                                <w:rFonts w:ascii="仿宋" w:eastAsia="仿宋" w:hAnsi="仿宋" w:cs="仿宋" w:hint="eastAsia"/>
                                <w:szCs w:val="21"/>
                              </w:rPr>
                              <w:t>8、重症神经官能症及脑外伤后遗症。</w:t>
                            </w:r>
                          </w:p>
                          <w:p w:rsidR="009A5856" w:rsidRDefault="00702F6F">
                            <w:pPr>
                              <w:spacing w:line="400" w:lineRule="exact"/>
                              <w:rPr>
                                <w:rFonts w:ascii="仿宋" w:eastAsia="仿宋" w:hAnsi="仿宋" w:cs="仿宋"/>
                                <w:szCs w:val="21"/>
                              </w:rPr>
                            </w:pPr>
                            <w:r>
                              <w:rPr>
                                <w:rFonts w:ascii="仿宋" w:eastAsia="仿宋" w:hAnsi="仿宋" w:cs="仿宋" w:hint="eastAsia"/>
                                <w:szCs w:val="21"/>
                              </w:rPr>
                              <w:t>9、晕厥（近一年内有晕厥发作者）。</w:t>
                            </w:r>
                          </w:p>
                          <w:p w:rsidR="009A5856" w:rsidRDefault="00702F6F">
                            <w:pPr>
                              <w:spacing w:line="400" w:lineRule="exact"/>
                              <w:rPr>
                                <w:rFonts w:ascii="仿宋" w:eastAsia="仿宋" w:hAnsi="仿宋" w:cs="仿宋"/>
                                <w:szCs w:val="21"/>
                              </w:rPr>
                            </w:pPr>
                            <w:r>
                              <w:rPr>
                                <w:rFonts w:ascii="仿宋" w:eastAsia="仿宋" w:hAnsi="仿宋" w:cs="仿宋" w:hint="eastAsia"/>
                                <w:szCs w:val="21"/>
                              </w:rPr>
                              <w:t>10、恶性肿瘤、内分泌疾病、血液病。</w:t>
                            </w:r>
                          </w:p>
                          <w:p w:rsidR="009A5856" w:rsidRDefault="00702F6F">
                            <w:pPr>
                              <w:spacing w:line="400" w:lineRule="exact"/>
                              <w:rPr>
                                <w:rFonts w:ascii="仿宋" w:eastAsia="仿宋" w:hAnsi="仿宋" w:cs="仿宋"/>
                                <w:szCs w:val="21"/>
                              </w:rPr>
                            </w:pPr>
                            <w:r>
                              <w:rPr>
                                <w:rFonts w:ascii="仿宋" w:eastAsia="仿宋" w:hAnsi="仿宋" w:cs="仿宋" w:hint="eastAsia"/>
                                <w:szCs w:val="21"/>
                              </w:rPr>
                              <w:t>11、血红蛋白男性低于9克%（90g/L），女性低于8克%（80g/L）。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7.5pt;margin-top:29.85pt;width:304.8pt;height:44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" filled="f" stroked="f" strokeweight=".5pt">
                <v:textbox>
                  <w:txbxContent>
                    <w:p w:rsidR="009A5856" w:rsidRDefault="00702F6F">
                      <w:pPr>
                        <w:spacing w:line="400" w:lineRule="exact"/>
                        <w:rPr>
                          <w:rFonts w:ascii="仿宋" w:eastAsia="仿宋" w:hAnsi="仿宋" w:cs="仿宋"/>
                          <w:b/>
                          <w:szCs w:val="21"/>
                        </w:rPr>
                      </w:pPr>
                      <w:r>
                        <w:rPr>
                          <w:rFonts w:ascii="仿宋" w:eastAsia="仿宋" w:hAnsi="仿宋" w:cs="仿宋" w:hint="eastAsia"/>
                          <w:b/>
                          <w:szCs w:val="21"/>
                        </w:rPr>
                        <w:t>附则：</w:t>
                      </w:r>
                    </w:p>
                    <w:p w:rsidR="009A5856" w:rsidRDefault="00702F6F">
                      <w:pPr>
                        <w:spacing w:line="400" w:lineRule="exact"/>
                        <w:rPr>
                          <w:rFonts w:ascii="仿宋" w:eastAsia="仿宋" w:hAnsi="仿宋" w:cs="仿宋"/>
                          <w:szCs w:val="21"/>
                        </w:rPr>
                      </w:pPr>
                      <w:r>
                        <w:rPr>
                          <w:rFonts w:ascii="仿宋" w:eastAsia="仿宋" w:hAnsi="仿宋" w:cs="仿宋" w:hint="eastAsia"/>
                          <w:szCs w:val="21"/>
                        </w:rPr>
                        <w:t>妨碍从事相应特种作业其他疾病和生理缺陷包括：</w:t>
                      </w:r>
                    </w:p>
                    <w:p w:rsidR="009A5856" w:rsidRDefault="00702F6F">
                      <w:pPr>
                        <w:spacing w:line="400" w:lineRule="exact"/>
                        <w:rPr>
                          <w:rFonts w:ascii="仿宋" w:eastAsia="仿宋" w:hAnsi="仿宋" w:cs="仿宋"/>
                          <w:szCs w:val="21"/>
                        </w:rPr>
                      </w:pPr>
                      <w:r>
                        <w:rPr>
                          <w:rFonts w:ascii="仿宋" w:eastAsia="仿宋" w:hAnsi="仿宋" w:cs="仿宋" w:hint="eastAsia"/>
                          <w:szCs w:val="21"/>
                        </w:rPr>
                        <w:t>（一）内科</w:t>
                      </w:r>
                    </w:p>
                    <w:p w:rsidR="009A5856" w:rsidRDefault="00702F6F">
                      <w:pPr>
                        <w:spacing w:line="400" w:lineRule="exact"/>
                        <w:rPr>
                          <w:rFonts w:ascii="仿宋" w:eastAsia="仿宋" w:hAnsi="仿宋" w:cs="仿宋"/>
                          <w:szCs w:val="21"/>
                        </w:rPr>
                      </w:pPr>
                      <w:r>
                        <w:rPr>
                          <w:rFonts w:ascii="仿宋" w:eastAsia="仿宋" w:hAnsi="仿宋" w:cs="仿宋" w:hint="eastAsia"/>
                          <w:szCs w:val="21"/>
                        </w:rPr>
                        <w:t>1、器质性心、肝、肾疾病：</w:t>
                      </w:r>
                    </w:p>
                    <w:p w:rsidR="009A5856" w:rsidRDefault="00702F6F">
                      <w:pPr>
                        <w:spacing w:line="400" w:lineRule="exact"/>
                        <w:ind w:left="636" w:hangingChars="303" w:hanging="636"/>
                        <w:rPr>
                          <w:rFonts w:ascii="仿宋" w:eastAsia="仿宋" w:hAnsi="仿宋" w:cs="仿宋"/>
                          <w:szCs w:val="21"/>
                        </w:rPr>
                      </w:pPr>
                      <w:r>
                        <w:rPr>
                          <w:rFonts w:ascii="仿宋" w:eastAsia="仿宋" w:hAnsi="仿宋" w:cs="仿宋" w:hint="eastAsia"/>
                          <w:szCs w:val="21"/>
                        </w:rPr>
                        <w:t>（1） 器质性心脏血管病，包括风湿性心脏病、先天性心脏病（经手术治愈者除外）、心肌病、心电图明显异常者。</w:t>
                      </w:r>
                    </w:p>
                    <w:p w:rsidR="009A5856" w:rsidRDefault="00702F6F">
                      <w:pPr>
                        <w:spacing w:line="400" w:lineRule="exact"/>
                        <w:rPr>
                          <w:rFonts w:ascii="仿宋" w:eastAsia="仿宋" w:hAnsi="仿宋" w:cs="仿宋"/>
                          <w:szCs w:val="21"/>
                        </w:rPr>
                      </w:pPr>
                      <w:r>
                        <w:rPr>
                          <w:rFonts w:ascii="仿宋" w:eastAsia="仿宋" w:hAnsi="仿宋" w:cs="仿宋" w:hint="eastAsia"/>
                          <w:szCs w:val="21"/>
                        </w:rPr>
                        <w:t>（2） 急性肝炎和慢性肝炎、肝硬化。</w:t>
                      </w:r>
                    </w:p>
                    <w:p w:rsidR="009A5856" w:rsidRDefault="00702F6F">
                      <w:pPr>
                        <w:spacing w:line="400" w:lineRule="exact"/>
                        <w:rPr>
                          <w:rFonts w:ascii="仿宋" w:eastAsia="仿宋" w:hAnsi="仿宋" w:cs="仿宋"/>
                          <w:szCs w:val="21"/>
                        </w:rPr>
                      </w:pPr>
                      <w:r>
                        <w:rPr>
                          <w:rFonts w:ascii="仿宋" w:eastAsia="仿宋" w:hAnsi="仿宋" w:cs="仿宋" w:hint="eastAsia"/>
                          <w:szCs w:val="21"/>
                        </w:rPr>
                        <w:t>（3） 急性肾炎和慢性肾炎。</w:t>
                      </w:r>
                    </w:p>
                    <w:p w:rsidR="009A5856" w:rsidRDefault="00702F6F">
                      <w:pPr>
                        <w:spacing w:line="400" w:lineRule="exact"/>
                        <w:ind w:left="319" w:hangingChars="152" w:hanging="319"/>
                        <w:rPr>
                          <w:rFonts w:ascii="仿宋" w:eastAsia="仿宋" w:hAnsi="仿宋" w:cs="仿宋"/>
                          <w:szCs w:val="21"/>
                        </w:rPr>
                      </w:pPr>
                      <w:r>
                        <w:rPr>
                          <w:rFonts w:ascii="仿宋" w:eastAsia="仿宋" w:hAnsi="仿宋" w:cs="仿宋" w:hint="eastAsia"/>
                          <w:szCs w:val="21"/>
                        </w:rPr>
                        <w:t>2、血压超过160/90毫米汞柱（21.3/12.0千帕斯卡），低于86/56毫米汞柱（11.5/7.5千帕斯卡），包括单项血压数值，船舶驾驶，血压超过140/90毫米汞柱（18.6/12.0千帕斯卡），低于90/60毫米汞柱（12/8.0千帕斯卡）。</w:t>
                      </w:r>
                    </w:p>
                    <w:p w:rsidR="009A5856" w:rsidRDefault="00702F6F">
                      <w:pPr>
                        <w:spacing w:line="400" w:lineRule="exact"/>
                        <w:rPr>
                          <w:rFonts w:ascii="仿宋" w:eastAsia="仿宋" w:hAnsi="仿宋" w:cs="仿宋"/>
                          <w:szCs w:val="21"/>
                        </w:rPr>
                      </w:pPr>
                      <w:r>
                        <w:rPr>
                          <w:rFonts w:ascii="仿宋" w:eastAsia="仿宋" w:hAnsi="仿宋" w:cs="仿宋" w:hint="eastAsia"/>
                          <w:szCs w:val="21"/>
                        </w:rPr>
                        <w:t>3、严重的心律失常：期前收缩每分钟6次以上者。</w:t>
                      </w:r>
                    </w:p>
                    <w:p w:rsidR="009A5856" w:rsidRDefault="00702F6F">
                      <w:pPr>
                        <w:spacing w:line="400" w:lineRule="exact"/>
                        <w:rPr>
                          <w:rFonts w:ascii="仿宋" w:eastAsia="仿宋" w:hAnsi="仿宋" w:cs="仿宋"/>
                          <w:szCs w:val="21"/>
                        </w:rPr>
                      </w:pPr>
                      <w:r>
                        <w:rPr>
                          <w:rFonts w:ascii="仿宋" w:eastAsia="仿宋" w:hAnsi="仿宋" w:cs="仿宋" w:hint="eastAsia"/>
                          <w:szCs w:val="21"/>
                        </w:rPr>
                        <w:t>4、活动性结核（包括肺外结核）。</w:t>
                      </w:r>
                    </w:p>
                    <w:p w:rsidR="009A5856" w:rsidRDefault="00702F6F">
                      <w:pPr>
                        <w:spacing w:line="400" w:lineRule="exact"/>
                        <w:rPr>
                          <w:rFonts w:ascii="仿宋" w:eastAsia="仿宋" w:hAnsi="仿宋" w:cs="仿宋"/>
                          <w:szCs w:val="21"/>
                        </w:rPr>
                      </w:pPr>
                      <w:r>
                        <w:rPr>
                          <w:rFonts w:ascii="仿宋" w:eastAsia="仿宋" w:hAnsi="仿宋" w:cs="仿宋" w:hint="eastAsia"/>
                          <w:szCs w:val="21"/>
                        </w:rPr>
                        <w:t>5、支气管哮喘（反复发作）。</w:t>
                      </w:r>
                    </w:p>
                    <w:p w:rsidR="009A5856" w:rsidRDefault="00702F6F">
                      <w:pPr>
                        <w:spacing w:line="400" w:lineRule="exact"/>
                        <w:rPr>
                          <w:rFonts w:ascii="仿宋" w:eastAsia="仿宋" w:hAnsi="仿宋" w:cs="仿宋"/>
                          <w:szCs w:val="21"/>
                        </w:rPr>
                      </w:pPr>
                      <w:r>
                        <w:rPr>
                          <w:rFonts w:ascii="仿宋" w:eastAsia="仿宋" w:hAnsi="仿宋" w:cs="仿宋" w:hint="eastAsia"/>
                          <w:szCs w:val="21"/>
                        </w:rPr>
                        <w:t>6、支气管扩张症（反复感染、咯血）。</w:t>
                      </w:r>
                    </w:p>
                    <w:p w:rsidR="009A5856" w:rsidRDefault="00702F6F">
                      <w:pPr>
                        <w:spacing w:line="400" w:lineRule="exact"/>
                        <w:rPr>
                          <w:rFonts w:ascii="仿宋" w:eastAsia="仿宋" w:hAnsi="仿宋" w:cs="仿宋"/>
                          <w:szCs w:val="21"/>
                        </w:rPr>
                      </w:pPr>
                      <w:r>
                        <w:rPr>
                          <w:rFonts w:ascii="仿宋" w:eastAsia="仿宋" w:hAnsi="仿宋" w:cs="仿宋" w:hint="eastAsia"/>
                          <w:szCs w:val="21"/>
                        </w:rPr>
                        <w:t>7、精神病、癫痫</w:t>
                      </w:r>
                    </w:p>
                    <w:p w:rsidR="009A5856" w:rsidRDefault="00702F6F">
                      <w:pPr>
                        <w:spacing w:line="400" w:lineRule="exact"/>
                        <w:rPr>
                          <w:rFonts w:ascii="仿宋" w:eastAsia="仿宋" w:hAnsi="仿宋" w:cs="仿宋"/>
                          <w:szCs w:val="21"/>
                        </w:rPr>
                      </w:pPr>
                      <w:r>
                        <w:rPr>
                          <w:rFonts w:ascii="仿宋" w:eastAsia="仿宋" w:hAnsi="仿宋" w:cs="仿宋" w:hint="eastAsia"/>
                          <w:szCs w:val="21"/>
                        </w:rPr>
                        <w:t>8、重症神经官能症及脑外伤后遗症。</w:t>
                      </w:r>
                    </w:p>
                    <w:p w:rsidR="009A5856" w:rsidRDefault="00702F6F">
                      <w:pPr>
                        <w:spacing w:line="400" w:lineRule="exact"/>
                        <w:rPr>
                          <w:rFonts w:ascii="仿宋" w:eastAsia="仿宋" w:hAnsi="仿宋" w:cs="仿宋"/>
                          <w:szCs w:val="21"/>
                        </w:rPr>
                      </w:pPr>
                      <w:r>
                        <w:rPr>
                          <w:rFonts w:ascii="仿宋" w:eastAsia="仿宋" w:hAnsi="仿宋" w:cs="仿宋" w:hint="eastAsia"/>
                          <w:szCs w:val="21"/>
                        </w:rPr>
                        <w:t>9、晕厥（近一年内有晕厥发作者）。</w:t>
                      </w:r>
                    </w:p>
                    <w:p w:rsidR="009A5856" w:rsidRDefault="00702F6F">
                      <w:pPr>
                        <w:spacing w:line="400" w:lineRule="exact"/>
                        <w:rPr>
                          <w:rFonts w:ascii="仿宋" w:eastAsia="仿宋" w:hAnsi="仿宋" w:cs="仿宋"/>
                          <w:szCs w:val="21"/>
                        </w:rPr>
                      </w:pPr>
                      <w:r>
                        <w:rPr>
                          <w:rFonts w:ascii="仿宋" w:eastAsia="仿宋" w:hAnsi="仿宋" w:cs="仿宋" w:hint="eastAsia"/>
                          <w:szCs w:val="21"/>
                        </w:rPr>
                        <w:t>10、恶性肿瘤、内分泌疾病、血液病。</w:t>
                      </w:r>
                    </w:p>
                    <w:p w:rsidR="009A5856" w:rsidRDefault="00702F6F">
                      <w:pPr>
                        <w:spacing w:line="400" w:lineRule="exact"/>
                        <w:rPr>
                          <w:rFonts w:ascii="仿宋" w:eastAsia="仿宋" w:hAnsi="仿宋" w:cs="仿宋"/>
                          <w:szCs w:val="21"/>
                        </w:rPr>
                      </w:pPr>
                      <w:r>
                        <w:rPr>
                          <w:rFonts w:ascii="仿宋" w:eastAsia="仿宋" w:hAnsi="仿宋" w:cs="仿宋" w:hint="eastAsia"/>
                          <w:szCs w:val="21"/>
                        </w:rPr>
                        <w:t>11、血红蛋白男性低于9克%（90g/L），女性低于8克%（80g/L）。</w:t>
                      </w:r>
                    </w:p>
                  </w:txbxContent>
                </v:textbox>
                <w10:wrap type="square"/>
              </v:shape>
            </w:pict>
          </mc:Fallback>
        </mc:AlternateContent>
      </w:r>
      <w:r>
        <w:rPr>
          <w:rFonts w:ascii="仿宋" w:eastAsia="仿宋" w:hAnsi="仿宋" w:cs="仿宋" w:hint="eastAsia"/>
          <w:sz w:val="28"/>
          <w:szCs w:val="28"/>
        </w:rPr>
        <w:t xml:space="preserve">    日期：            </w:t>
      </w:r>
    </w:p>
    <w:p w:rsidR="009A5856" w:rsidRDefault="00702F6F">
      <w:pPr>
        <w:spacing w:line="560" w:lineRule="exact"/>
        <w:jc w:val="right"/>
        <w:rPr>
          <w:rFonts w:ascii="仿宋" w:eastAsia="仿宋" w:hAnsi="仿宋" w:cs="仿宋"/>
          <w:sz w:val="28"/>
          <w:szCs w:val="28"/>
        </w:rPr>
      </w:pPr>
      <w:r>
        <w:rPr>
          <w:rFonts w:ascii="仿宋" w:eastAsia="仿宋" w:hAnsi="仿宋" w:cs="仿宋" w:hint="eastAsia"/>
          <w:sz w:val="28"/>
          <w:szCs w:val="28"/>
        </w:rPr>
        <w:t xml:space="preserve"> </w:t>
      </w:r>
    </w:p>
    <w:p w:rsidR="009A5856" w:rsidRDefault="00702F6F">
      <w:pPr>
        <w:spacing w:line="400" w:lineRule="exact"/>
        <w:rPr>
          <w:rFonts w:ascii="仿宋" w:eastAsia="仿宋" w:hAnsi="仿宋" w:cs="仿宋"/>
          <w:szCs w:val="21"/>
        </w:rPr>
      </w:pPr>
      <w:r>
        <w:rPr>
          <w:noProof/>
        </w:rPr>
        <mc:AlternateContent>
          <mc:Choice Requires="wps">
            <w:drawing>
              <wp:anchor distT="0" distB="0" distL="114300" distR="114300" simplePos="0" relativeHeight="251660288" behindDoc="0" locked="0" layoutInCell="1" allowOverlap="1">
                <wp:simplePos x="0" y="0"/>
                <wp:positionH relativeFrom="column">
                  <wp:posOffset>3263265</wp:posOffset>
                </wp:positionH>
                <wp:positionV relativeFrom="paragraph">
                  <wp:posOffset>309245</wp:posOffset>
                </wp:positionV>
                <wp:extent cx="2635885" cy="4220845"/>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2635885" cy="4220845"/>
                        </a:xfrm>
                        <a:prstGeom prst="rect">
                          <a:avLst/>
                        </a:prstGeom>
                        <a:noFill/>
                        <a:ln w="6350">
                          <a:noFill/>
                        </a:ln>
                        <a:effectLst/>
                      </wps:spPr>
                      <wps:txbx>
                        <w:txbxContent>
                          <w:p w:rsidR="009A5856" w:rsidRDefault="00702F6F">
                            <w:pPr>
                              <w:spacing w:line="400" w:lineRule="exact"/>
                              <w:rPr>
                                <w:rFonts w:ascii="仿宋" w:eastAsia="仿宋" w:hAnsi="仿宋" w:cs="仿宋"/>
                                <w:szCs w:val="21"/>
                              </w:rPr>
                            </w:pPr>
                            <w:r>
                              <w:rPr>
                                <w:rFonts w:ascii="仿宋" w:eastAsia="仿宋" w:hAnsi="仿宋" w:cs="仿宋" w:hint="eastAsia"/>
                                <w:szCs w:val="21"/>
                              </w:rPr>
                              <w:t>（二）外科</w:t>
                            </w:r>
                          </w:p>
                          <w:p w:rsidR="009A5856" w:rsidRDefault="00702F6F">
                            <w:pPr>
                              <w:spacing w:line="400" w:lineRule="exact"/>
                              <w:rPr>
                                <w:rFonts w:ascii="仿宋" w:eastAsia="仿宋" w:hAnsi="仿宋" w:cs="仿宋"/>
                                <w:szCs w:val="21"/>
                              </w:rPr>
                            </w:pPr>
                            <w:r>
                              <w:rPr>
                                <w:rFonts w:ascii="仿宋" w:eastAsia="仿宋" w:hAnsi="仿宋" w:cs="仿宋" w:hint="eastAsia"/>
                                <w:szCs w:val="21"/>
                              </w:rPr>
                              <w:t>1、肢体残废、畸形、功能受限者。</w:t>
                            </w:r>
                          </w:p>
                          <w:p w:rsidR="009A5856" w:rsidRDefault="00702F6F">
                            <w:pPr>
                              <w:spacing w:line="400" w:lineRule="exact"/>
                              <w:rPr>
                                <w:rFonts w:ascii="仿宋" w:eastAsia="仿宋" w:hAnsi="仿宋" w:cs="仿宋"/>
                                <w:szCs w:val="21"/>
                              </w:rPr>
                            </w:pPr>
                            <w:r>
                              <w:rPr>
                                <w:rFonts w:ascii="仿宋" w:eastAsia="仿宋" w:hAnsi="仿宋" w:cs="仿宋" w:hint="eastAsia"/>
                                <w:szCs w:val="21"/>
                              </w:rPr>
                              <w:t>2、慢性骨髓炎。</w:t>
                            </w:r>
                          </w:p>
                          <w:p w:rsidR="009A5856" w:rsidRDefault="00702F6F">
                            <w:pPr>
                              <w:spacing w:line="400" w:lineRule="exact"/>
                              <w:rPr>
                                <w:rFonts w:ascii="仿宋" w:eastAsia="仿宋" w:hAnsi="仿宋" w:cs="仿宋"/>
                                <w:szCs w:val="21"/>
                              </w:rPr>
                            </w:pPr>
                            <w:r>
                              <w:rPr>
                                <w:rFonts w:ascii="仿宋" w:eastAsia="仿宋" w:hAnsi="仿宋" w:cs="仿宋" w:hint="eastAsia"/>
                                <w:szCs w:val="21"/>
                              </w:rPr>
                              <w:t>3、各种脉管炎（不包括表浅性静脉炎）。</w:t>
                            </w:r>
                          </w:p>
                          <w:p w:rsidR="009A5856" w:rsidRDefault="00702F6F">
                            <w:pPr>
                              <w:spacing w:line="400" w:lineRule="exact"/>
                              <w:rPr>
                                <w:rFonts w:ascii="仿宋" w:eastAsia="仿宋" w:hAnsi="仿宋" w:cs="仿宋"/>
                                <w:szCs w:val="21"/>
                              </w:rPr>
                            </w:pPr>
                            <w:r>
                              <w:rPr>
                                <w:rFonts w:ascii="仿宋" w:eastAsia="仿宋" w:hAnsi="仿宋" w:cs="仿宋" w:hint="eastAsia"/>
                                <w:szCs w:val="21"/>
                              </w:rPr>
                              <w:t>（三）五官科</w:t>
                            </w:r>
                          </w:p>
                          <w:p w:rsidR="009A5856" w:rsidRDefault="00702F6F">
                            <w:pPr>
                              <w:spacing w:line="400" w:lineRule="exact"/>
                              <w:rPr>
                                <w:rFonts w:ascii="仿宋" w:eastAsia="仿宋" w:hAnsi="仿宋" w:cs="仿宋"/>
                                <w:szCs w:val="21"/>
                              </w:rPr>
                            </w:pPr>
                            <w:r>
                              <w:rPr>
                                <w:rFonts w:ascii="仿宋" w:eastAsia="仿宋" w:hAnsi="仿宋" w:cs="仿宋" w:hint="eastAsia"/>
                                <w:szCs w:val="21"/>
                              </w:rPr>
                              <w:t>1、耳全聋及发音不清者。</w:t>
                            </w:r>
                          </w:p>
                          <w:p w:rsidR="009A5856" w:rsidRDefault="00702F6F">
                            <w:pPr>
                              <w:spacing w:line="400" w:lineRule="exact"/>
                              <w:rPr>
                                <w:rFonts w:ascii="仿宋" w:eastAsia="仿宋" w:hAnsi="仿宋" w:cs="仿宋"/>
                                <w:szCs w:val="21"/>
                              </w:rPr>
                            </w:pPr>
                            <w:r>
                              <w:rPr>
                                <w:rFonts w:ascii="仿宋" w:eastAsia="仿宋" w:hAnsi="仿宋" w:cs="仿宋" w:hint="eastAsia"/>
                                <w:szCs w:val="21"/>
                              </w:rPr>
                              <w:t>2、企业内机动车辆驾驶听力不足5米者。</w:t>
                            </w:r>
                          </w:p>
                          <w:p w:rsidR="009A5856" w:rsidRDefault="00702F6F">
                            <w:pPr>
                              <w:spacing w:line="400" w:lineRule="exact"/>
                              <w:rPr>
                                <w:rFonts w:ascii="仿宋" w:eastAsia="仿宋" w:hAnsi="仿宋" w:cs="仿宋"/>
                                <w:szCs w:val="21"/>
                              </w:rPr>
                            </w:pPr>
                            <w:r>
                              <w:rPr>
                                <w:rFonts w:ascii="仿宋" w:eastAsia="仿宋" w:hAnsi="仿宋" w:cs="仿宋" w:hint="eastAsia"/>
                                <w:szCs w:val="21"/>
                              </w:rPr>
                              <w:t>3、双眼裸眼视力均低于0.3者。</w:t>
                            </w:r>
                          </w:p>
                          <w:p w:rsidR="009A5856" w:rsidRDefault="00702F6F">
                            <w:pPr>
                              <w:spacing w:line="400" w:lineRule="exact"/>
                              <w:rPr>
                                <w:rFonts w:ascii="仿宋" w:eastAsia="仿宋" w:hAnsi="仿宋" w:cs="仿宋"/>
                                <w:szCs w:val="21"/>
                              </w:rPr>
                            </w:pPr>
                            <w:r>
                              <w:rPr>
                                <w:rFonts w:ascii="仿宋" w:eastAsia="仿宋" w:hAnsi="仿宋" w:cs="仿宋" w:hint="eastAsia"/>
                                <w:szCs w:val="21"/>
                              </w:rPr>
                              <w:t>4、色盲。</w:t>
                            </w:r>
                          </w:p>
                          <w:p w:rsidR="009A5856" w:rsidRDefault="009A5856">
                            <w:pPr>
                              <w:spacing w:line="400" w:lineRule="exact"/>
                              <w:rPr>
                                <w:rFonts w:ascii="仿宋" w:eastAsia="仿宋" w:hAnsi="仿宋" w:cs="仿宋"/>
                                <w:szCs w:val="21"/>
                              </w:rPr>
                            </w:pPr>
                          </w:p>
                          <w:p w:rsidR="009A5856" w:rsidRDefault="009A5856">
                            <w:pPr>
                              <w:spacing w:line="400" w:lineRule="exact"/>
                              <w:rPr>
                                <w:rFonts w:ascii="仿宋" w:eastAsia="仿宋" w:hAnsi="仿宋" w:cs="仿宋"/>
                                <w:szCs w:val="21"/>
                              </w:rPr>
                            </w:pPr>
                          </w:p>
                          <w:p w:rsidR="009A5856" w:rsidRDefault="009A5856">
                            <w:pPr>
                              <w:spacing w:line="400" w:lineRule="exact"/>
                              <w:rPr>
                                <w:rFonts w:ascii="仿宋" w:eastAsia="仿宋" w:hAnsi="仿宋" w:cs="仿宋"/>
                                <w:szCs w:val="21"/>
                              </w:rPr>
                            </w:pPr>
                          </w:p>
                          <w:p w:rsidR="009A5856" w:rsidRDefault="00702F6F">
                            <w:pPr>
                              <w:spacing w:line="400" w:lineRule="exact"/>
                              <w:rPr>
                                <w:rFonts w:ascii="仿宋" w:eastAsia="仿宋" w:hAnsi="仿宋" w:cs="仿宋"/>
                                <w:szCs w:val="21"/>
                              </w:rPr>
                            </w:pPr>
                            <w:r>
                              <w:rPr>
                                <w:rFonts w:ascii="仿宋" w:eastAsia="仿宋" w:hAnsi="仿宋" w:cs="仿宋" w:hint="eastAsia"/>
                                <w:szCs w:val="21"/>
                              </w:rPr>
                              <w:t>此承诺书一式2份，一份由当事人保管，一份培训机构保管备查。</w:t>
                            </w:r>
                          </w:p>
                          <w:p w:rsidR="009A5856" w:rsidRDefault="009A5856">
                            <w:pPr>
                              <w:spacing w:line="400" w:lineRule="exact"/>
                              <w:rPr>
                                <w:rFonts w:ascii="仿宋" w:eastAsia="仿宋" w:hAnsi="仿宋" w:cs="仿宋"/>
                                <w:sz w:val="32"/>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7" type="#_x0000_t202" style="position:absolute;left:0;text-align:left;margin-left:256.95pt;margin-top:24.35pt;width:207.55pt;height:332.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" filled="f" stroked="f" strokeweight=".5pt">
                <v:textbox>
                  <w:txbxContent>
                    <w:p w:rsidR="009A5856" w:rsidRDefault="00702F6F">
                      <w:pPr>
                        <w:spacing w:line="400" w:lineRule="exact"/>
                        <w:rPr>
                          <w:rFonts w:ascii="仿宋" w:eastAsia="仿宋" w:hAnsi="仿宋" w:cs="仿宋"/>
                          <w:szCs w:val="21"/>
                        </w:rPr>
                      </w:pPr>
                      <w:r>
                        <w:rPr>
                          <w:rFonts w:ascii="仿宋" w:eastAsia="仿宋" w:hAnsi="仿宋" w:cs="仿宋" w:hint="eastAsia"/>
                          <w:szCs w:val="21"/>
                        </w:rPr>
                        <w:t>（二）外科</w:t>
                      </w:r>
                    </w:p>
                    <w:p w:rsidR="009A5856" w:rsidRDefault="00702F6F">
                      <w:pPr>
                        <w:spacing w:line="400" w:lineRule="exact"/>
                        <w:rPr>
                          <w:rFonts w:ascii="仿宋" w:eastAsia="仿宋" w:hAnsi="仿宋" w:cs="仿宋"/>
                          <w:szCs w:val="21"/>
                        </w:rPr>
                      </w:pPr>
                      <w:r>
                        <w:rPr>
                          <w:rFonts w:ascii="仿宋" w:eastAsia="仿宋" w:hAnsi="仿宋" w:cs="仿宋" w:hint="eastAsia"/>
                          <w:szCs w:val="21"/>
                        </w:rPr>
                        <w:t>1、肢体残废、畸形、功能受限者。</w:t>
                      </w:r>
                    </w:p>
                    <w:p w:rsidR="009A5856" w:rsidRDefault="00702F6F">
                      <w:pPr>
                        <w:spacing w:line="400" w:lineRule="exact"/>
                        <w:rPr>
                          <w:rFonts w:ascii="仿宋" w:eastAsia="仿宋" w:hAnsi="仿宋" w:cs="仿宋"/>
                          <w:szCs w:val="21"/>
                        </w:rPr>
                      </w:pPr>
                      <w:r>
                        <w:rPr>
                          <w:rFonts w:ascii="仿宋" w:eastAsia="仿宋" w:hAnsi="仿宋" w:cs="仿宋" w:hint="eastAsia"/>
                          <w:szCs w:val="21"/>
                        </w:rPr>
                        <w:t>2、慢性骨髓炎。</w:t>
                      </w:r>
                    </w:p>
                    <w:p w:rsidR="009A5856" w:rsidRDefault="00702F6F">
                      <w:pPr>
                        <w:spacing w:line="400" w:lineRule="exact"/>
                        <w:rPr>
                          <w:rFonts w:ascii="仿宋" w:eastAsia="仿宋" w:hAnsi="仿宋" w:cs="仿宋"/>
                          <w:szCs w:val="21"/>
                        </w:rPr>
                      </w:pPr>
                      <w:r>
                        <w:rPr>
                          <w:rFonts w:ascii="仿宋" w:eastAsia="仿宋" w:hAnsi="仿宋" w:cs="仿宋" w:hint="eastAsia"/>
                          <w:szCs w:val="21"/>
                        </w:rPr>
                        <w:t>3、各种脉管炎（不包括表浅性静脉炎）。</w:t>
                      </w:r>
                    </w:p>
                    <w:p w:rsidR="009A5856" w:rsidRDefault="00702F6F">
                      <w:pPr>
                        <w:spacing w:line="400" w:lineRule="exact"/>
                        <w:rPr>
                          <w:rFonts w:ascii="仿宋" w:eastAsia="仿宋" w:hAnsi="仿宋" w:cs="仿宋"/>
                          <w:szCs w:val="21"/>
                        </w:rPr>
                      </w:pPr>
                      <w:r>
                        <w:rPr>
                          <w:rFonts w:ascii="仿宋" w:eastAsia="仿宋" w:hAnsi="仿宋" w:cs="仿宋" w:hint="eastAsia"/>
                          <w:szCs w:val="21"/>
                        </w:rPr>
                        <w:t>（三）五官科</w:t>
                      </w:r>
                    </w:p>
                    <w:p w:rsidR="009A5856" w:rsidRDefault="00702F6F">
                      <w:pPr>
                        <w:spacing w:line="400" w:lineRule="exact"/>
                        <w:rPr>
                          <w:rFonts w:ascii="仿宋" w:eastAsia="仿宋" w:hAnsi="仿宋" w:cs="仿宋"/>
                          <w:szCs w:val="21"/>
                        </w:rPr>
                      </w:pPr>
                      <w:r>
                        <w:rPr>
                          <w:rFonts w:ascii="仿宋" w:eastAsia="仿宋" w:hAnsi="仿宋" w:cs="仿宋" w:hint="eastAsia"/>
                          <w:szCs w:val="21"/>
                        </w:rPr>
                        <w:t>1、耳全聋及发音不清者。</w:t>
                      </w:r>
                    </w:p>
                    <w:p w:rsidR="009A5856" w:rsidRDefault="00702F6F">
                      <w:pPr>
                        <w:spacing w:line="400" w:lineRule="exact"/>
                        <w:rPr>
                          <w:rFonts w:ascii="仿宋" w:eastAsia="仿宋" w:hAnsi="仿宋" w:cs="仿宋"/>
                          <w:szCs w:val="21"/>
                        </w:rPr>
                      </w:pPr>
                      <w:r>
                        <w:rPr>
                          <w:rFonts w:ascii="仿宋" w:eastAsia="仿宋" w:hAnsi="仿宋" w:cs="仿宋" w:hint="eastAsia"/>
                          <w:szCs w:val="21"/>
                        </w:rPr>
                        <w:t>2、企业内机动车辆驾驶听力不足5米者。</w:t>
                      </w:r>
                    </w:p>
                    <w:p w:rsidR="009A5856" w:rsidRDefault="00702F6F">
                      <w:pPr>
                        <w:spacing w:line="400" w:lineRule="exact"/>
                        <w:rPr>
                          <w:rFonts w:ascii="仿宋" w:eastAsia="仿宋" w:hAnsi="仿宋" w:cs="仿宋"/>
                          <w:szCs w:val="21"/>
                        </w:rPr>
                      </w:pPr>
                      <w:r>
                        <w:rPr>
                          <w:rFonts w:ascii="仿宋" w:eastAsia="仿宋" w:hAnsi="仿宋" w:cs="仿宋" w:hint="eastAsia"/>
                          <w:szCs w:val="21"/>
                        </w:rPr>
                        <w:t>3、双眼裸眼视力均低于0.3者。</w:t>
                      </w:r>
                    </w:p>
                    <w:p w:rsidR="009A5856" w:rsidRDefault="00702F6F">
                      <w:pPr>
                        <w:spacing w:line="400" w:lineRule="exact"/>
                        <w:rPr>
                          <w:rFonts w:ascii="仿宋" w:eastAsia="仿宋" w:hAnsi="仿宋" w:cs="仿宋"/>
                          <w:szCs w:val="21"/>
                        </w:rPr>
                      </w:pPr>
                      <w:r>
                        <w:rPr>
                          <w:rFonts w:ascii="仿宋" w:eastAsia="仿宋" w:hAnsi="仿宋" w:cs="仿宋" w:hint="eastAsia"/>
                          <w:szCs w:val="21"/>
                        </w:rPr>
                        <w:t>4、色盲。</w:t>
                      </w:r>
                    </w:p>
                    <w:p w:rsidR="009A5856" w:rsidRDefault="009A5856">
                      <w:pPr>
                        <w:spacing w:line="400" w:lineRule="exact"/>
                        <w:rPr>
                          <w:rFonts w:ascii="仿宋" w:eastAsia="仿宋" w:hAnsi="仿宋" w:cs="仿宋"/>
                          <w:szCs w:val="21"/>
                        </w:rPr>
                      </w:pPr>
                    </w:p>
                    <w:p w:rsidR="009A5856" w:rsidRDefault="009A5856">
                      <w:pPr>
                        <w:spacing w:line="400" w:lineRule="exact"/>
                        <w:rPr>
                          <w:rFonts w:ascii="仿宋" w:eastAsia="仿宋" w:hAnsi="仿宋" w:cs="仿宋"/>
                          <w:szCs w:val="21"/>
                        </w:rPr>
                      </w:pPr>
                    </w:p>
                    <w:p w:rsidR="009A5856" w:rsidRDefault="009A5856">
                      <w:pPr>
                        <w:spacing w:line="400" w:lineRule="exact"/>
                        <w:rPr>
                          <w:rFonts w:ascii="仿宋" w:eastAsia="仿宋" w:hAnsi="仿宋" w:cs="仿宋"/>
                          <w:szCs w:val="21"/>
                        </w:rPr>
                      </w:pPr>
                    </w:p>
                    <w:p w:rsidR="009A5856" w:rsidRDefault="00702F6F">
                      <w:pPr>
                        <w:spacing w:line="400" w:lineRule="exact"/>
                        <w:rPr>
                          <w:rFonts w:ascii="仿宋" w:eastAsia="仿宋" w:hAnsi="仿宋" w:cs="仿宋"/>
                          <w:szCs w:val="21"/>
                        </w:rPr>
                      </w:pPr>
                      <w:r>
                        <w:rPr>
                          <w:rFonts w:ascii="仿宋" w:eastAsia="仿宋" w:hAnsi="仿宋" w:cs="仿宋" w:hint="eastAsia"/>
                          <w:szCs w:val="21"/>
                        </w:rPr>
                        <w:t>此承诺书一式2份，一份由当事人保管，一份培训机构保管备查。</w:t>
                      </w:r>
                    </w:p>
                    <w:p w:rsidR="009A5856" w:rsidRDefault="009A5856">
                      <w:pPr>
                        <w:spacing w:line="400" w:lineRule="exact"/>
                        <w:rPr>
                          <w:rFonts w:ascii="仿宋" w:eastAsia="仿宋" w:hAnsi="仿宋" w:cs="仿宋"/>
                          <w:sz w:val="32"/>
                          <w:szCs w:val="32"/>
                        </w:rPr>
                      </w:pPr>
                    </w:p>
                  </w:txbxContent>
                </v:textbox>
                <w10:wrap type="square"/>
              </v:shape>
            </w:pict>
          </mc:Fallback>
        </mc:AlternateContent>
      </w:r>
      <w:r>
        <w:rPr>
          <w:rFonts w:ascii="仿宋" w:eastAsia="仿宋" w:hAnsi="仿宋" w:cs="仿宋" w:hint="eastAsia"/>
          <w:sz w:val="28"/>
          <w:szCs w:val="28"/>
        </w:rPr>
        <w:br w:type="page"/>
      </w:r>
    </w:p>
    <w:p w:rsidR="009A5856" w:rsidRDefault="00702F6F">
      <w:pPr>
        <w:spacing w:afterLines="100" w:after="312" w:line="360" w:lineRule="auto"/>
        <w:jc w:val="center"/>
        <w:rPr>
          <w:rFonts w:ascii="黑体" w:eastAsia="黑体" w:hAnsi="黑体" w:cs="仿宋_GB2312"/>
          <w:b/>
          <w:bCs/>
          <w:sz w:val="36"/>
          <w:szCs w:val="36"/>
        </w:rPr>
      </w:pPr>
      <w:r>
        <w:rPr>
          <w:rFonts w:ascii="黑体" w:eastAsia="黑体" w:hAnsi="黑体" w:cs="仿宋_GB2312" w:hint="eastAsia"/>
          <w:b/>
          <w:bCs/>
          <w:sz w:val="36"/>
          <w:szCs w:val="36"/>
        </w:rPr>
        <w:lastRenderedPageBreak/>
        <w:t>特种作业人员考试告知书</w:t>
      </w:r>
    </w:p>
    <w:p w:rsidR="009A5856" w:rsidRDefault="00702F6F">
      <w:pPr>
        <w:widowControl/>
        <w:spacing w:line="460" w:lineRule="atLeast"/>
        <w:ind w:firstLineChars="200" w:firstLine="480"/>
        <w:jc w:val="left"/>
        <w:rPr>
          <w:sz w:val="24"/>
          <w:szCs w:val="24"/>
        </w:rPr>
      </w:pPr>
      <w:r>
        <w:rPr>
          <w:rFonts w:ascii="宋体" w:eastAsia="宋体" w:hAnsi="宋体" w:cs="宋体" w:hint="eastAsia"/>
          <w:color w:val="000000"/>
          <w:kern w:val="0"/>
          <w:sz w:val="24"/>
          <w:szCs w:val="24"/>
          <w:lang w:bidi="ar"/>
        </w:rPr>
        <w:t>根据《中华人民共和国安全生产法》、 《安全生产培训管理办法》、《特种作业人员安全技术培训考核管理规定》，广东省应急厅为进一步推动落实《广东省应急管理厅安全生产资格考试网络培训管理办法》、《安全生产网络培训平台基本规范》，建设广东省安全生产培训监管平台。</w:t>
      </w:r>
    </w:p>
    <w:p w:rsidR="009A5856" w:rsidRDefault="00702F6F">
      <w:pPr>
        <w:spacing w:line="460" w:lineRule="atLeast"/>
        <w:ind w:firstLineChars="200" w:firstLine="560"/>
        <w:jc w:val="left"/>
        <w:rPr>
          <w:rFonts w:asciiTheme="minorEastAsia" w:hAnsiTheme="minorEastAsia" w:cs="仿宋_GB2312"/>
          <w:sz w:val="28"/>
          <w:szCs w:val="28"/>
        </w:rPr>
      </w:pPr>
      <w:r>
        <w:rPr>
          <w:rFonts w:asciiTheme="minorEastAsia" w:hAnsiTheme="minorEastAsia" w:hint="eastAsia"/>
          <w:sz w:val="28"/>
          <w:szCs w:val="28"/>
        </w:rPr>
        <w:t>现规定</w:t>
      </w:r>
      <w:r>
        <w:rPr>
          <w:rFonts w:asciiTheme="minorEastAsia" w:hAnsiTheme="minorEastAsia" w:cs="仿宋_GB2312" w:hint="eastAsia"/>
          <w:sz w:val="28"/>
          <w:szCs w:val="28"/>
        </w:rPr>
        <w:t>：</w:t>
      </w:r>
    </w:p>
    <w:p w:rsidR="009A5856" w:rsidRDefault="00702F6F">
      <w:pPr>
        <w:numPr>
          <w:ilvl w:val="0"/>
          <w:numId w:val="1"/>
        </w:numPr>
        <w:spacing w:line="460" w:lineRule="atLeast"/>
        <w:ind w:firstLineChars="200" w:firstLine="480"/>
        <w:rPr>
          <w:rFonts w:asciiTheme="minorEastAsia" w:hAnsiTheme="minorEastAsia" w:cs="仿宋_GB2312"/>
          <w:sz w:val="24"/>
        </w:rPr>
      </w:pPr>
      <w:r>
        <w:rPr>
          <w:rFonts w:asciiTheme="minorEastAsia" w:hAnsiTheme="minorEastAsia" w:cs="仿宋_GB2312" w:hint="eastAsia"/>
          <w:sz w:val="24"/>
        </w:rPr>
        <w:t>特种作业操作资格</w:t>
      </w:r>
      <w:proofErr w:type="gramStart"/>
      <w:r>
        <w:rPr>
          <w:rFonts w:asciiTheme="minorEastAsia" w:hAnsiTheme="minorEastAsia" w:cs="仿宋_GB2312" w:hint="eastAsia"/>
          <w:sz w:val="24"/>
        </w:rPr>
        <w:t>证培训</w:t>
      </w:r>
      <w:proofErr w:type="gramEnd"/>
      <w:r>
        <w:rPr>
          <w:rFonts w:asciiTheme="minorEastAsia" w:hAnsiTheme="minorEastAsia" w:cs="仿宋_GB2312" w:hint="eastAsia"/>
          <w:sz w:val="24"/>
        </w:rPr>
        <w:t>学员需要在广东省安全生产培训监管平台采取线上学时和线下打卡培训模式；线上和线下学时完成后方可报考（2025年9月1日开始执行）。</w:t>
      </w:r>
    </w:p>
    <w:p w:rsidR="009A5856" w:rsidRDefault="00702F6F">
      <w:pPr>
        <w:numPr>
          <w:ilvl w:val="0"/>
          <w:numId w:val="1"/>
        </w:numPr>
        <w:spacing w:line="460" w:lineRule="atLeast"/>
        <w:ind w:firstLineChars="200" w:firstLine="480"/>
        <w:rPr>
          <w:rFonts w:asciiTheme="minorEastAsia" w:hAnsiTheme="minorEastAsia" w:cs="仿宋_GB2312"/>
          <w:sz w:val="24"/>
        </w:rPr>
      </w:pPr>
      <w:r>
        <w:rPr>
          <w:rFonts w:asciiTheme="minorEastAsia" w:hAnsiTheme="minorEastAsia" w:cs="仿宋_GB2312" w:hint="eastAsia"/>
          <w:sz w:val="24"/>
        </w:rPr>
        <w:t>特种作业人员体检证明改为申请人个人健康书面承诺。</w:t>
      </w:r>
    </w:p>
    <w:p w:rsidR="009A5856" w:rsidRDefault="00702F6F">
      <w:pPr>
        <w:spacing w:line="460" w:lineRule="atLeast"/>
        <w:ind w:firstLineChars="200" w:firstLine="480"/>
        <w:jc w:val="left"/>
        <w:rPr>
          <w:rFonts w:asciiTheme="minorEastAsia" w:hAnsiTheme="minorEastAsia" w:cs="仿宋_GB2312"/>
          <w:b/>
          <w:bCs/>
          <w:sz w:val="24"/>
          <w:u w:val="single"/>
        </w:rPr>
      </w:pPr>
      <w:r>
        <w:rPr>
          <w:rFonts w:asciiTheme="minorEastAsia" w:hAnsiTheme="minorEastAsia" w:cs="宋体" w:hint="eastAsia"/>
          <w:kern w:val="0"/>
          <w:sz w:val="24"/>
        </w:rPr>
        <w:t>3、特种作业操作资格考试包括安全技术理论考试和实际操作考试两部分。</w:t>
      </w:r>
      <w:r>
        <w:rPr>
          <w:rFonts w:asciiTheme="minorEastAsia" w:hAnsiTheme="minorEastAsia" w:cs="仿宋_GB2312" w:hint="eastAsia"/>
          <w:sz w:val="24"/>
        </w:rPr>
        <w:t>理论、实操各有2次考试机会，如果不合格需要重新缴费培训（线上刷视频+线下上课打卡），大家一定要多练习做题！理论、实操（80分合格）。如两次考试不合格者，需重新缴费培训给予优惠价：特种复训150元/人，</w:t>
      </w:r>
      <w:proofErr w:type="gramStart"/>
      <w:r>
        <w:rPr>
          <w:rFonts w:asciiTheme="minorEastAsia" w:hAnsiTheme="minorEastAsia" w:cs="仿宋_GB2312" w:hint="eastAsia"/>
          <w:sz w:val="24"/>
        </w:rPr>
        <w:t>特种初训</w:t>
      </w:r>
      <w:r>
        <w:rPr>
          <w:rFonts w:asciiTheme="minorEastAsia" w:hAnsiTheme="minorEastAsia" w:hint="eastAsia"/>
          <w:sz w:val="24"/>
        </w:rPr>
        <w:t>580元</w:t>
      </w:r>
      <w:proofErr w:type="gramEnd"/>
      <w:r>
        <w:rPr>
          <w:rFonts w:asciiTheme="minorEastAsia" w:hAnsiTheme="minorEastAsia" w:hint="eastAsia"/>
          <w:sz w:val="24"/>
        </w:rPr>
        <w:t>/人。</w:t>
      </w:r>
      <w:r>
        <w:rPr>
          <w:rFonts w:asciiTheme="minorEastAsia" w:hAnsiTheme="minorEastAsia" w:hint="eastAsia"/>
          <w:b/>
          <w:bCs/>
          <w:sz w:val="24"/>
          <w:u w:val="single"/>
        </w:rPr>
        <w:t>一经报名成功并交费，需一年内完成培训和考试，因学员自身原因，未能完成培训、考核，不得退费。</w:t>
      </w:r>
    </w:p>
    <w:p w:rsidR="009A5856" w:rsidRDefault="00702F6F">
      <w:pPr>
        <w:spacing w:line="460" w:lineRule="atLeast"/>
        <w:ind w:firstLineChars="200" w:firstLine="480"/>
        <w:jc w:val="left"/>
        <w:rPr>
          <w:rFonts w:asciiTheme="minorEastAsia" w:hAnsiTheme="minorEastAsia" w:cs="仿宋_GB2312"/>
          <w:sz w:val="24"/>
        </w:rPr>
      </w:pPr>
      <w:r>
        <w:rPr>
          <w:rFonts w:asciiTheme="minorEastAsia" w:hAnsiTheme="minorEastAsia" w:hint="eastAsia"/>
          <w:sz w:val="24"/>
        </w:rPr>
        <w:t>4、特种作业人员初次理论考试成绩有效期从理论考试合格之日起保留一年，即一年内必须通过实操考试合格，方能发证；若一年内实操考试均未及格者，系统将不再保留其理论成绩，</w:t>
      </w:r>
      <w:proofErr w:type="gramStart"/>
      <w:r>
        <w:rPr>
          <w:rFonts w:asciiTheme="minorEastAsia" w:hAnsiTheme="minorEastAsia" w:hint="eastAsia"/>
          <w:sz w:val="24"/>
        </w:rPr>
        <w:t>需重新交</w:t>
      </w:r>
      <w:proofErr w:type="gramEnd"/>
      <w:r>
        <w:rPr>
          <w:rFonts w:asciiTheme="minorEastAsia" w:hAnsiTheme="minorEastAsia" w:hint="eastAsia"/>
          <w:sz w:val="24"/>
        </w:rPr>
        <w:t>培训</w:t>
      </w:r>
      <w:proofErr w:type="gramStart"/>
      <w:r>
        <w:rPr>
          <w:rFonts w:asciiTheme="minorEastAsia" w:hAnsiTheme="minorEastAsia" w:hint="eastAsia"/>
          <w:sz w:val="24"/>
        </w:rPr>
        <w:t>费参加</w:t>
      </w:r>
      <w:proofErr w:type="gramEnd"/>
      <w:r>
        <w:rPr>
          <w:rFonts w:asciiTheme="minorEastAsia" w:hAnsiTheme="minorEastAsia" w:hint="eastAsia"/>
          <w:sz w:val="24"/>
        </w:rPr>
        <w:t>理论培训及考试，理论考试合格后再进行实操考试。</w:t>
      </w:r>
    </w:p>
    <w:p w:rsidR="009A5856" w:rsidRDefault="00702F6F">
      <w:pPr>
        <w:spacing w:line="460" w:lineRule="atLeast"/>
        <w:ind w:firstLineChars="200" w:firstLine="480"/>
        <w:jc w:val="left"/>
        <w:rPr>
          <w:rFonts w:asciiTheme="minorEastAsia" w:hAnsiTheme="minorEastAsia" w:cs="仿宋_GB2312"/>
          <w:sz w:val="24"/>
        </w:rPr>
      </w:pPr>
      <w:r>
        <w:rPr>
          <w:rFonts w:asciiTheme="minorEastAsia" w:hAnsiTheme="minorEastAsia" w:cs="仿宋_GB2312" w:hint="eastAsia"/>
          <w:sz w:val="24"/>
        </w:rPr>
        <w:t>5、特种作业人员的理论考试时间为 120分钟，满分为 100 分，80分以上（含80分）为合格，电脑闭卷考试。</w:t>
      </w:r>
    </w:p>
    <w:p w:rsidR="009A5856" w:rsidRDefault="00702F6F">
      <w:pPr>
        <w:widowControl/>
        <w:spacing w:line="460" w:lineRule="atLeast"/>
        <w:ind w:firstLineChars="200" w:firstLine="480"/>
        <w:jc w:val="left"/>
        <w:rPr>
          <w:rFonts w:asciiTheme="minorEastAsia" w:hAnsiTheme="minorEastAsia" w:cs="仿宋_GB2312"/>
          <w:sz w:val="24"/>
        </w:rPr>
      </w:pPr>
      <w:r>
        <w:rPr>
          <w:rFonts w:asciiTheme="minorEastAsia" w:hAnsiTheme="minorEastAsia" w:cs="仿宋_GB2312" w:hint="eastAsia"/>
          <w:sz w:val="24"/>
        </w:rPr>
        <w:t>6、考生考试自行报考，请</w:t>
      </w:r>
      <w:proofErr w:type="gramStart"/>
      <w:r>
        <w:rPr>
          <w:rFonts w:ascii="宋体" w:eastAsia="宋体" w:hAnsi="宋体" w:cs="宋体" w:hint="eastAsia"/>
          <w:color w:val="000000"/>
          <w:kern w:val="0"/>
          <w:sz w:val="24"/>
          <w:szCs w:val="24"/>
          <w:lang w:bidi="ar"/>
        </w:rPr>
        <w:t>在微信打开</w:t>
      </w:r>
      <w:proofErr w:type="gramEnd"/>
      <w:r>
        <w:rPr>
          <w:rFonts w:ascii="宋体" w:eastAsia="宋体" w:hAnsi="宋体" w:cs="宋体" w:hint="eastAsia"/>
          <w:color w:val="000000"/>
          <w:kern w:val="0"/>
          <w:sz w:val="24"/>
          <w:szCs w:val="24"/>
          <w:lang w:bidi="ar"/>
        </w:rPr>
        <w:t>粤省事小程序，点击办事-生活保障板块，在应急服务下选择三项岗位人员考试在线报名，考试当天需持</w:t>
      </w:r>
      <w:r>
        <w:rPr>
          <w:rFonts w:asciiTheme="minorEastAsia" w:hAnsiTheme="minorEastAsia" w:cs="仿宋_GB2312" w:hint="eastAsia"/>
          <w:sz w:val="24"/>
        </w:rPr>
        <w:t>（中华人民共和国居民身份证）原件和准考证原件进入考场并提前30分钟到达考场候考。</w:t>
      </w:r>
    </w:p>
    <w:p w:rsidR="009A5856" w:rsidRDefault="00702F6F">
      <w:pPr>
        <w:spacing w:line="460" w:lineRule="atLeast"/>
        <w:ind w:firstLineChars="200" w:firstLine="480"/>
        <w:jc w:val="left"/>
        <w:rPr>
          <w:rFonts w:asciiTheme="minorEastAsia" w:hAnsiTheme="minorEastAsia" w:cs="仿宋_GB2312"/>
          <w:sz w:val="24"/>
        </w:rPr>
      </w:pPr>
      <w:r>
        <w:rPr>
          <w:rFonts w:asciiTheme="minorEastAsia" w:hAnsiTheme="minorEastAsia" w:cs="仿宋_GB2312" w:hint="eastAsia"/>
          <w:sz w:val="24"/>
        </w:rPr>
        <w:t>7、</w:t>
      </w:r>
      <w:r>
        <w:rPr>
          <w:rFonts w:asciiTheme="minorEastAsia" w:hAnsiTheme="minorEastAsia" w:cs="仿宋_GB2312" w:hint="eastAsia"/>
          <w:b/>
          <w:bCs/>
          <w:sz w:val="24"/>
          <w:u w:val="single"/>
        </w:rPr>
        <w:t>考试严禁作弊、代考等违法违规行为</w:t>
      </w:r>
      <w:r>
        <w:rPr>
          <w:rFonts w:asciiTheme="minorEastAsia" w:hAnsiTheme="minorEastAsia" w:cs="仿宋_GB2312" w:hint="eastAsia"/>
          <w:sz w:val="24"/>
        </w:rPr>
        <w:t>。如经发现取消考试成绩并列入佛山市特种作业考核黑名单，一年内不得在佛山市内报名考试。如有发现使用假伪身份、虚假证件等违法违规考试人员，依法报警处理，后果自负。</w:t>
      </w:r>
    </w:p>
    <w:p w:rsidR="009A5856" w:rsidRDefault="00702F6F">
      <w:pPr>
        <w:spacing w:line="460" w:lineRule="atLeast"/>
        <w:ind w:firstLineChars="200" w:firstLine="480"/>
        <w:jc w:val="left"/>
        <w:rPr>
          <w:rFonts w:asciiTheme="minorEastAsia" w:hAnsiTheme="minorEastAsia" w:cs="仿宋_GB2312"/>
          <w:sz w:val="24"/>
        </w:rPr>
      </w:pPr>
      <w:r>
        <w:rPr>
          <w:rFonts w:asciiTheme="minorEastAsia" w:hAnsiTheme="minorEastAsia" w:cs="仿宋_GB2312" w:hint="eastAsia"/>
          <w:sz w:val="24"/>
        </w:rPr>
        <w:t>8、考试报考缴费成功后，因自身原因无法如期参加考试，需在考试日前提前5-8天内（缴费时段），在缴费通道申请退费，否则按缺考处理。</w:t>
      </w:r>
    </w:p>
    <w:p w:rsidR="009A5856" w:rsidRDefault="00702F6F">
      <w:pPr>
        <w:spacing w:line="400" w:lineRule="exact"/>
        <w:rPr>
          <w:rFonts w:ascii="仿宋" w:eastAsia="仿宋" w:hAnsi="仿宋" w:cs="仿宋"/>
          <w:sz w:val="24"/>
          <w:szCs w:val="24"/>
        </w:rPr>
      </w:pPr>
      <w:bookmarkStart w:id="0" w:name="_GoBack"/>
      <w:r>
        <w:rPr>
          <w:rFonts w:asciiTheme="minorEastAsia" w:hAnsiTheme="minorEastAsia" w:cs="仿宋_GB2312" w:hint="eastAsia"/>
          <w:b/>
          <w:sz w:val="24"/>
          <w:szCs w:val="24"/>
        </w:rPr>
        <w:t>本人确认对以上规定知晓并将认真执行，</w:t>
      </w:r>
      <w:r>
        <w:rPr>
          <w:rFonts w:asciiTheme="minorEastAsia" w:hAnsiTheme="minorEastAsia" w:cs="仿宋" w:hint="eastAsia"/>
          <w:b/>
          <w:sz w:val="24"/>
          <w:szCs w:val="24"/>
        </w:rPr>
        <w:t>承诺本人提供的一切资料</w:t>
      </w:r>
      <w:proofErr w:type="gramStart"/>
      <w:r>
        <w:rPr>
          <w:rFonts w:asciiTheme="minorEastAsia" w:hAnsiTheme="minorEastAsia" w:cs="仿宋" w:hint="eastAsia"/>
          <w:b/>
          <w:sz w:val="24"/>
          <w:szCs w:val="24"/>
        </w:rPr>
        <w:t>均真实</w:t>
      </w:r>
      <w:proofErr w:type="gramEnd"/>
      <w:r>
        <w:rPr>
          <w:rFonts w:asciiTheme="minorEastAsia" w:hAnsiTheme="minorEastAsia" w:cs="仿宋" w:hint="eastAsia"/>
          <w:b/>
          <w:sz w:val="24"/>
          <w:szCs w:val="24"/>
        </w:rPr>
        <w:t>无误，如有</w:t>
      </w:r>
      <w:proofErr w:type="gramStart"/>
      <w:r>
        <w:rPr>
          <w:rFonts w:asciiTheme="minorEastAsia" w:hAnsiTheme="minorEastAsia" w:cs="仿宋" w:hint="eastAsia"/>
          <w:b/>
          <w:sz w:val="24"/>
          <w:szCs w:val="24"/>
        </w:rPr>
        <w:t>虚假将</w:t>
      </w:r>
      <w:proofErr w:type="gramEnd"/>
      <w:r>
        <w:rPr>
          <w:rFonts w:asciiTheme="minorEastAsia" w:hAnsiTheme="minorEastAsia" w:cs="仿宋" w:hint="eastAsia"/>
          <w:b/>
          <w:sz w:val="24"/>
          <w:szCs w:val="24"/>
        </w:rPr>
        <w:t>承担一切责任；并承诺自己的身体无妨碍从事相应特种作业的器质性心脏病、癫痫病、美尼尔氏症、眩晕症、癔病、震颤麻痹症、精神病、痴呆症以及其他疾病和生理缺陷，身体健康状况完全适合所从事特种作业操作，并承诺：如有隐瞒出现任何身体疾病导致的后果，相关责任全部由我本人承担。</w:t>
      </w:r>
      <w:bookmarkEnd w:id="0"/>
      <w:r>
        <w:rPr>
          <w:rFonts w:asciiTheme="majorEastAsia" w:eastAsiaTheme="majorEastAsia" w:hAnsiTheme="majorEastAsia" w:cstheme="majorEastAsia" w:hint="eastAsia"/>
          <w:sz w:val="24"/>
          <w:szCs w:val="24"/>
        </w:rPr>
        <w:t xml:space="preserve">       </w:t>
      </w:r>
    </w:p>
    <w:sectPr w:rsidR="009A5856" w:rsidSect="00F437E5">
      <w:pgSz w:w="11906" w:h="16838" w:code="9"/>
      <w:pgMar w:top="567" w:right="1276" w:bottom="567" w:left="1418"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0113B6"/>
    <w:multiLevelType w:val="singleLevel"/>
    <w:tmpl w:val="5C0113B6"/>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2MDI3NzEwZWRmYjViMjc5YzUzMTFkNjg0ZjJkZTMifQ=="/>
  </w:docVars>
  <w:rsids>
    <w:rsidRoot w:val="00C5613C"/>
    <w:rsid w:val="000433CA"/>
    <w:rsid w:val="0013144F"/>
    <w:rsid w:val="0013404F"/>
    <w:rsid w:val="00134D3F"/>
    <w:rsid w:val="00192653"/>
    <w:rsid w:val="00292089"/>
    <w:rsid w:val="00317133"/>
    <w:rsid w:val="003D0530"/>
    <w:rsid w:val="003D5AB0"/>
    <w:rsid w:val="00662FB8"/>
    <w:rsid w:val="00702F6F"/>
    <w:rsid w:val="00732809"/>
    <w:rsid w:val="008A680A"/>
    <w:rsid w:val="009A5856"/>
    <w:rsid w:val="00A031A9"/>
    <w:rsid w:val="00A71B28"/>
    <w:rsid w:val="00C23D7A"/>
    <w:rsid w:val="00C5613C"/>
    <w:rsid w:val="00C92801"/>
    <w:rsid w:val="00E5580F"/>
    <w:rsid w:val="00EA0849"/>
    <w:rsid w:val="00ED119E"/>
    <w:rsid w:val="00F437E5"/>
    <w:rsid w:val="0267382D"/>
    <w:rsid w:val="07AB6031"/>
    <w:rsid w:val="089A28CD"/>
    <w:rsid w:val="0BE85415"/>
    <w:rsid w:val="1DFA5B2C"/>
    <w:rsid w:val="26C4732F"/>
    <w:rsid w:val="3A590099"/>
    <w:rsid w:val="3DA3131A"/>
    <w:rsid w:val="44182685"/>
    <w:rsid w:val="4AD27AD0"/>
    <w:rsid w:val="4C031B3C"/>
    <w:rsid w:val="5F9B3C07"/>
    <w:rsid w:val="64035541"/>
    <w:rsid w:val="64B94A8E"/>
    <w:rsid w:val="7241774E"/>
    <w:rsid w:val="76AB40FF"/>
    <w:rsid w:val="7E400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4D5E158-38E7-48FA-83F0-395EC5A9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5">
    <w:name w:val="Balloon Text"/>
    <w:basedOn w:val="a"/>
    <w:link w:val="Char1"/>
    <w:uiPriority w:val="99"/>
    <w:semiHidden/>
    <w:unhideWhenUsed/>
    <w:rsid w:val="00F437E5"/>
    <w:rPr>
      <w:sz w:val="18"/>
      <w:szCs w:val="18"/>
    </w:rPr>
  </w:style>
  <w:style w:type="character" w:customStyle="1" w:styleId="Char1">
    <w:name w:val="批注框文本 Char"/>
    <w:basedOn w:val="a0"/>
    <w:link w:val="a5"/>
    <w:uiPriority w:val="99"/>
    <w:semiHidden/>
    <w:rsid w:val="00F437E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solidFill>
            <a:prstClr val="black"/>
          </a:solidFill>
        </a:ln>
      </a:spPr>
      <a:bodyPr rot="0" spcFirstLastPara="0" vertOverflow="overflow" horzOverflow="overflow" vert="horz" wrap="square" lIns="91440" tIns="45720" rIns="91440" bIns="45720" numCol="1" spcCol="0" rtlCol="0" fromWordArt="0" anchor="t" anchorCtr="0" forceAA="0" compatLnSpc="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1166</Characters>
  <Application>Microsoft Office Word</Application>
  <DocSecurity>0</DocSecurity>
  <Lines>9</Lines>
  <Paragraphs>2</Paragraphs>
  <ScaleCrop>false</ScaleCrop>
  <Company> </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特种作业人员健康承诺书</dc:title>
  <dc:creator>Administrator</dc:creator>
  <cp:lastModifiedBy>admin</cp:lastModifiedBy>
  <cp:revision>4</cp:revision>
  <cp:lastPrinted>2025-11-07T02:18:00Z</cp:lastPrinted>
  <dcterms:created xsi:type="dcterms:W3CDTF">2025-11-07T02:05:00Z</dcterms:created>
  <dcterms:modified xsi:type="dcterms:W3CDTF">2025-11-07T02:22:00Z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A2BBC61FA1034B84896E581D29777B97_13</vt:lpwstr>
  </property>
  <property fmtid="{D5CDD505-2E9C-101B-9397-08002B2CF9AE}" pid="4" name="KSOTemplateDocerSaveRecord">
    <vt:lpwstr>eyJoZGlkIjoiZTMxYTk5MjRiYTAxYmYwMjJjZmUxN2U4YTEzZTliNzIiLCJ1c2VySWQiOiI3OTEzMDA1MTYifQ==</vt:lpwstr>
  </property>
</Properties>
</file>